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6A" w:rsidRDefault="002F0B6A" w:rsidP="002F0B6A">
      <w:pPr>
        <w:pStyle w:val="Header"/>
        <w:tabs>
          <w:tab w:val="left" w:pos="-1080"/>
          <w:tab w:val="left" w:pos="-720"/>
          <w:tab w:val="left" w:pos="0"/>
          <w:tab w:val="left" w:pos="720"/>
          <w:tab w:val="center" w:pos="414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APPENDIX H</w:t>
      </w:r>
    </w:p>
    <w:p w:rsidR="002F0B6A" w:rsidRPr="009B3501" w:rsidRDefault="002F0B6A" w:rsidP="002F0B6A">
      <w:pPr>
        <w:pStyle w:val="Heading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350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ARTICULARLY HAZARARDOUS </w:t>
      </w:r>
      <w:r w:rsidRPr="009B350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UBSTANCE USE APPROVAL </w:t>
      </w:r>
      <w:r w:rsidRPr="009B350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</w:t>
      </w:r>
    </w:p>
    <w:tbl>
      <w:tblPr>
        <w:tblStyle w:val="TableGrid"/>
        <w:tblW w:w="11160" w:type="dxa"/>
        <w:jc w:val="center"/>
        <w:tblInd w:w="-7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2F0B6A" w:rsidTr="002F0B6A">
        <w:trPr>
          <w:jc w:val="center"/>
        </w:trPr>
        <w:tc>
          <w:tcPr>
            <w:tcW w:w="5580" w:type="dxa"/>
          </w:tcPr>
          <w:p w:rsidR="002F0B6A" w:rsidRDefault="002F0B6A" w:rsidP="00235036"/>
        </w:tc>
        <w:tc>
          <w:tcPr>
            <w:tcW w:w="5580" w:type="dxa"/>
          </w:tcPr>
          <w:p w:rsidR="002F0B6A" w:rsidRDefault="002F0B6A" w:rsidP="00235036"/>
        </w:tc>
      </w:tr>
      <w:tr w:rsidR="002F0B6A" w:rsidTr="002F0B6A">
        <w:trPr>
          <w:jc w:val="center"/>
        </w:trPr>
        <w:tc>
          <w:tcPr>
            <w:tcW w:w="5580" w:type="dxa"/>
          </w:tcPr>
          <w:p w:rsidR="002F0B6A" w:rsidRPr="00374D84" w:rsidRDefault="002F0B6A" w:rsidP="00235036">
            <w:pPr>
              <w:jc w:val="center"/>
              <w:rPr>
                <w:b/>
                <w:sz w:val="28"/>
                <w:szCs w:val="28"/>
              </w:rPr>
            </w:pPr>
            <w:r w:rsidRPr="00374D84">
              <w:rPr>
                <w:b/>
                <w:sz w:val="28"/>
                <w:szCs w:val="28"/>
              </w:rPr>
              <w:t>Lab Supervisor Name</w:t>
            </w:r>
          </w:p>
        </w:tc>
        <w:tc>
          <w:tcPr>
            <w:tcW w:w="5580" w:type="dxa"/>
          </w:tcPr>
          <w:p w:rsidR="002F0B6A" w:rsidRPr="00374D84" w:rsidRDefault="002F0B6A" w:rsidP="00235036">
            <w:pPr>
              <w:jc w:val="center"/>
              <w:rPr>
                <w:b/>
                <w:sz w:val="28"/>
                <w:szCs w:val="28"/>
              </w:rPr>
            </w:pPr>
            <w:r w:rsidRPr="00374D84">
              <w:rPr>
                <w:b/>
                <w:sz w:val="28"/>
                <w:szCs w:val="28"/>
              </w:rPr>
              <w:t>Department</w:t>
            </w:r>
          </w:p>
        </w:tc>
      </w:tr>
    </w:tbl>
    <w:tbl>
      <w:tblPr>
        <w:tblW w:w="111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2F0B6A" w:rsidTr="002F0B6A">
        <w:trPr>
          <w:trHeight w:val="1682"/>
          <w:jc w:val="center"/>
        </w:trPr>
        <w:tc>
          <w:tcPr>
            <w:tcW w:w="11160" w:type="dxa"/>
            <w:tcBorders>
              <w:bottom w:val="single" w:sz="4" w:space="0" w:color="auto"/>
            </w:tcBorders>
          </w:tcPr>
          <w:p w:rsidR="002F0B6A" w:rsidRDefault="002F0B6A" w:rsidP="00235036">
            <w:pPr>
              <w:pStyle w:val="Heading1"/>
              <w:ind w:left="30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Substance Information</w:t>
            </w:r>
          </w:p>
          <w:p w:rsidR="002F0B6A" w:rsidRDefault="002F0B6A" w:rsidP="00235036">
            <w:pPr>
              <w:spacing w:after="120"/>
              <w:ind w:left="180"/>
            </w:pPr>
            <w:r>
              <w:t>A. Chemical name:                                                      CAS number:</w:t>
            </w:r>
          </w:p>
          <w:p w:rsidR="002F0B6A" w:rsidRDefault="002F0B6A" w:rsidP="00235036">
            <w:pPr>
              <w:ind w:left="180"/>
            </w:pPr>
            <w:r>
              <w:t>B.</w:t>
            </w:r>
            <w:r>
              <w:rPr>
                <w:sz w:val="22"/>
                <w:szCs w:val="20"/>
              </w:rPr>
              <w:t xml:space="preserve">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Carcinogen    </w:t>
            </w:r>
            <w:r>
              <w:tab/>
              <w:t xml:space="preserve">  </w:t>
            </w:r>
            <w:r>
              <w:tab/>
              <w:t xml:space="preserve">  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Reproductive Toxin    </w:t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t>High Acute Toxicity</w:t>
            </w:r>
          </w:p>
          <w:p w:rsidR="002F0B6A" w:rsidRDefault="002F0B6A" w:rsidP="00235036">
            <w:pPr>
              <w:spacing w:before="120"/>
              <w:ind w:left="180"/>
            </w:pPr>
            <w:r>
              <w:t>C. Estimated Rate of Use (e.g., grams/month):</w:t>
            </w:r>
          </w:p>
          <w:p w:rsidR="002F0B6A" w:rsidRDefault="002F0B6A" w:rsidP="00235036">
            <w:pPr>
              <w:spacing w:before="120"/>
              <w:ind w:left="180"/>
            </w:pPr>
            <w:r>
              <w:t xml:space="preserve">D. MSDS reviewed and readily available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</w:tc>
      </w:tr>
      <w:tr w:rsidR="002F0B6A" w:rsidTr="002F0B6A">
        <w:trPr>
          <w:trHeight w:val="3455"/>
          <w:jc w:val="center"/>
        </w:trPr>
        <w:tc>
          <w:tcPr>
            <w:tcW w:w="11160" w:type="dxa"/>
          </w:tcPr>
          <w:p w:rsidR="002F0B6A" w:rsidRDefault="002F0B6A" w:rsidP="00235036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 Hazards</w:t>
            </w:r>
          </w:p>
          <w:p w:rsidR="002F0B6A" w:rsidRDefault="002F0B6A" w:rsidP="00235036">
            <w:pPr>
              <w:pStyle w:val="Heading2"/>
              <w:spacing w:before="120"/>
              <w:ind w:left="180"/>
              <w:jc w:val="left"/>
            </w:pPr>
            <w:r>
              <w:t>Physical Hazards</w:t>
            </w:r>
          </w:p>
          <w:p w:rsidR="002F0B6A" w:rsidRDefault="002F0B6A" w:rsidP="00235036">
            <w:pPr>
              <w:spacing w:after="120"/>
              <w:ind w:left="180"/>
            </w:pPr>
            <w:r>
              <w:t>A. Flammable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  <w:r>
              <w:tab/>
              <w:t xml:space="preserve">B. Corrosive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  <w:r>
              <w:tab/>
              <w:t xml:space="preserve">C. Reactive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2F0B6A" w:rsidRDefault="002F0B6A" w:rsidP="00235036">
            <w:pPr>
              <w:spacing w:after="120"/>
              <w:ind w:left="180"/>
            </w:pPr>
            <w:r>
              <w:t xml:space="preserve">D. Stability (e.g., decomposes, forms peroxides, polymerizes, shelf-life concerns)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ab/>
            </w:r>
          </w:p>
          <w:p w:rsidR="002F0B6A" w:rsidRDefault="002F0B6A" w:rsidP="00235036">
            <w:pPr>
              <w:spacing w:after="120"/>
              <w:ind w:left="180"/>
            </w:pPr>
            <w:r>
              <w:t xml:space="preserve">E. Temperature sensitive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 xml:space="preserve"> Stable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Unstable   </w:t>
            </w:r>
            <w:r>
              <w:tab/>
              <w:t>F. Known incompatibilities:</w:t>
            </w:r>
          </w:p>
          <w:p w:rsidR="002F0B6A" w:rsidRDefault="002F0B6A" w:rsidP="00235036">
            <w:pPr>
              <w:pStyle w:val="Heading2"/>
              <w:ind w:left="180"/>
              <w:jc w:val="left"/>
            </w:pPr>
            <w:r>
              <w:t>Health Hazards</w:t>
            </w:r>
          </w:p>
          <w:p w:rsidR="002F0B6A" w:rsidRDefault="002F0B6A" w:rsidP="00235036">
            <w:pPr>
              <w:ind w:left="180"/>
            </w:pPr>
            <w:r>
              <w:t>G. Significant Route(s) of Exposure</w:t>
            </w:r>
          </w:p>
          <w:p w:rsidR="002F0B6A" w:rsidRDefault="002F0B6A" w:rsidP="00235036">
            <w:pPr>
              <w:ind w:left="180"/>
            </w:pPr>
            <w:r>
              <w:tab/>
              <w:t xml:space="preserve">Inhalation Hazard 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2F0B6A" w:rsidRDefault="002F0B6A" w:rsidP="00235036">
            <w:pPr>
              <w:ind w:left="180"/>
            </w:pPr>
            <w:r>
              <w:tab/>
              <w:t xml:space="preserve">Skin Absorption  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2F0B6A" w:rsidRDefault="002F0B6A" w:rsidP="00235036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t xml:space="preserve">H. Sensitizer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</w:tc>
      </w:tr>
      <w:tr w:rsidR="002F0B6A" w:rsidTr="002F0B6A">
        <w:trPr>
          <w:trHeight w:val="3005"/>
          <w:jc w:val="center"/>
        </w:trPr>
        <w:tc>
          <w:tcPr>
            <w:tcW w:w="11160" w:type="dxa"/>
          </w:tcPr>
          <w:p w:rsidR="002F0B6A" w:rsidRDefault="002F0B6A" w:rsidP="00235036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 Procedure</w:t>
            </w:r>
          </w:p>
          <w:p w:rsidR="002F0B6A" w:rsidRDefault="002F0B6A" w:rsidP="00235036">
            <w:pPr>
              <w:ind w:left="180"/>
            </w:pPr>
            <w:r>
              <w:t>A. Briefly describe how the material will be used</w:t>
            </w: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ind w:left="180"/>
            </w:pPr>
            <w:r>
              <w:t xml:space="preserve">B. Vacuum system used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</w:p>
          <w:p w:rsidR="002F0B6A" w:rsidRPr="00374D84" w:rsidRDefault="002F0B6A" w:rsidP="00235036">
            <w:pPr>
              <w:ind w:left="180"/>
            </w:pPr>
            <w:r>
              <w:t>C. If yes, describe method for trapping effluents:</w:t>
            </w:r>
          </w:p>
        </w:tc>
      </w:tr>
      <w:tr w:rsidR="002F0B6A" w:rsidTr="002F0B6A">
        <w:trPr>
          <w:trHeight w:val="1961"/>
          <w:jc w:val="center"/>
        </w:trPr>
        <w:tc>
          <w:tcPr>
            <w:tcW w:w="11160" w:type="dxa"/>
          </w:tcPr>
          <w:p w:rsidR="002F0B6A" w:rsidRDefault="002F0B6A" w:rsidP="00235036">
            <w:pPr>
              <w:pStyle w:val="Heading1"/>
              <w:ind w:left="1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Engineering Controls</w:t>
            </w:r>
          </w:p>
          <w:p w:rsidR="002F0B6A" w:rsidRDefault="002F0B6A" w:rsidP="00235036">
            <w:pPr>
              <w:pStyle w:val="Heading2"/>
              <w:spacing w:before="120"/>
              <w:ind w:left="180"/>
              <w:jc w:val="left"/>
            </w:pPr>
            <w:r>
              <w:t>Ventilation/Isolation</w:t>
            </w:r>
          </w:p>
          <w:p w:rsidR="002F0B6A" w:rsidRDefault="002F0B6A" w:rsidP="00235036">
            <w:pPr>
              <w:ind w:left="180"/>
              <w:rPr>
                <w:i/>
              </w:rPr>
            </w:pPr>
            <w:r>
              <w:t xml:space="preserve">A. Hood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 </w:t>
            </w:r>
            <w:r>
              <w:rPr>
                <w:i/>
              </w:rPr>
              <w:t>See hood sticker for the following information</w:t>
            </w:r>
          </w:p>
          <w:p w:rsidR="002F0B6A" w:rsidRDefault="002F0B6A" w:rsidP="00235036">
            <w:pPr>
              <w:ind w:left="180"/>
            </w:pPr>
            <w:r>
              <w:tab/>
              <w:t xml:space="preserve">If yes, hood currently operates at </w:t>
            </w:r>
            <w:r w:rsidRPr="00C17554">
              <w:t>90</w:t>
            </w:r>
            <w:r>
              <w:t xml:space="preserve"> - 120 feet per minute face velocity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2F0B6A" w:rsidRDefault="002F0B6A" w:rsidP="00235036">
            <w:pPr>
              <w:ind w:left="180"/>
            </w:pPr>
            <w:r>
              <w:tab/>
              <w:t>Hood number:</w:t>
            </w:r>
          </w:p>
          <w:p w:rsidR="002F0B6A" w:rsidRDefault="002F0B6A" w:rsidP="00235036">
            <w:pPr>
              <w:spacing w:before="120"/>
              <w:ind w:left="180"/>
            </w:pPr>
            <w:r>
              <w:t xml:space="preserve">B. Glove box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  <w:r>
              <w:tab/>
              <w:t xml:space="preserve">C. Vented gas cabinet required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</w:tc>
      </w:tr>
    </w:tbl>
    <w:p w:rsidR="00636AEA" w:rsidRDefault="00636AEA" w:rsidP="002F0B6A"/>
    <w:p w:rsidR="002F0B6A" w:rsidRDefault="002F0B6A" w:rsidP="002F0B6A"/>
    <w:p w:rsidR="002F0B6A" w:rsidRDefault="002F0B6A" w:rsidP="002F0B6A"/>
    <w:p w:rsidR="002F0B6A" w:rsidRDefault="002F0B6A" w:rsidP="002F0B6A"/>
    <w:p w:rsidR="002F0B6A" w:rsidRDefault="002F0B6A" w:rsidP="002F0B6A"/>
    <w:p w:rsidR="002F0B6A" w:rsidRDefault="002F0B6A" w:rsidP="002F0B6A"/>
    <w:p w:rsidR="002F0B6A" w:rsidRDefault="002F0B6A" w:rsidP="002F0B6A"/>
    <w:tbl>
      <w:tblPr>
        <w:tblW w:w="111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1860"/>
        <w:gridCol w:w="1860"/>
        <w:gridCol w:w="3720"/>
      </w:tblGrid>
      <w:tr w:rsidR="002F0B6A" w:rsidTr="002F0B6A">
        <w:trPr>
          <w:trHeight w:val="1700"/>
          <w:jc w:val="center"/>
        </w:trPr>
        <w:tc>
          <w:tcPr>
            <w:tcW w:w="11160" w:type="dxa"/>
            <w:gridSpan w:val="4"/>
          </w:tcPr>
          <w:p w:rsidR="002F0B6A" w:rsidRDefault="002F0B6A" w:rsidP="00235036">
            <w:pPr>
              <w:pStyle w:val="Heading2"/>
              <w:ind w:left="180"/>
              <w:jc w:val="left"/>
              <w:rPr>
                <w:sz w:val="28"/>
              </w:rPr>
            </w:pPr>
          </w:p>
          <w:p w:rsidR="002F0B6A" w:rsidRDefault="002F0B6A" w:rsidP="00235036">
            <w:pPr>
              <w:pStyle w:val="Heading2"/>
              <w:ind w:left="180"/>
              <w:jc w:val="left"/>
              <w:rPr>
                <w:b w:val="0"/>
                <w:i/>
              </w:rPr>
            </w:pPr>
            <w:r>
              <w:rPr>
                <w:sz w:val="28"/>
              </w:rPr>
              <w:t>5.  Personal Protective Equipment (PPE)</w:t>
            </w:r>
            <w:r>
              <w:t xml:space="preserve"> </w:t>
            </w:r>
            <w:r>
              <w:rPr>
                <w:b w:val="0"/>
                <w:i/>
              </w:rPr>
              <w:t>(Check all that apply)</w:t>
            </w:r>
          </w:p>
          <w:p w:rsidR="002F0B6A" w:rsidRDefault="002F0B6A" w:rsidP="00235036">
            <w:pPr>
              <w:spacing w:after="120"/>
              <w:ind w:left="180"/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Safety glasses</w:t>
            </w:r>
            <w:r>
              <w:tab/>
            </w:r>
            <w:r>
              <w:tab/>
              <w:t xml:space="preserve">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>Chemical splash goggles</w:t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Face shield</w:t>
            </w:r>
          </w:p>
          <w:p w:rsidR="002F0B6A" w:rsidRDefault="002F0B6A" w:rsidP="00235036">
            <w:pPr>
              <w:spacing w:after="120"/>
              <w:ind w:left="180"/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Gloves (type:                     )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Lab coat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Chemical Splash </w:t>
            </w:r>
            <w:r>
              <w:t>Apron</w:t>
            </w:r>
          </w:p>
          <w:p w:rsidR="002F0B6A" w:rsidRDefault="002F0B6A" w:rsidP="00235036">
            <w:pPr>
              <w:spacing w:after="120"/>
              <w:ind w:left="180"/>
              <w:rPr>
                <w:i/>
              </w:rPr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Respirator (</w:t>
            </w:r>
            <w:r>
              <w:rPr>
                <w:i/>
              </w:rPr>
              <w:t>requires approval)</w:t>
            </w:r>
          </w:p>
          <w:p w:rsidR="002F0B6A" w:rsidRDefault="002F0B6A" w:rsidP="00235036">
            <w:pPr>
              <w:spacing w:line="360" w:lineRule="auto"/>
              <w:ind w:left="187"/>
              <w:rPr>
                <w:sz w:val="28"/>
              </w:rPr>
            </w:pP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Other, please describe:</w:t>
            </w:r>
          </w:p>
        </w:tc>
      </w:tr>
      <w:tr w:rsidR="002F0B6A" w:rsidTr="002F0B6A">
        <w:trPr>
          <w:trHeight w:val="3293"/>
          <w:jc w:val="center"/>
        </w:trPr>
        <w:tc>
          <w:tcPr>
            <w:tcW w:w="11160" w:type="dxa"/>
            <w:gridSpan w:val="4"/>
          </w:tcPr>
          <w:p w:rsidR="002F0B6A" w:rsidRDefault="002F0B6A" w:rsidP="00235036">
            <w:pPr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 Location/Designated Area</w:t>
            </w:r>
          </w:p>
          <w:p w:rsidR="002F0B6A" w:rsidRDefault="002F0B6A" w:rsidP="00235036">
            <w:pPr>
              <w:ind w:left="180"/>
            </w:pPr>
            <w:r>
              <w:t>A. Building:                                                        B. Room/Lab #:</w:t>
            </w:r>
          </w:p>
          <w:p w:rsidR="002F0B6A" w:rsidRDefault="002F0B6A" w:rsidP="00235036">
            <w:pPr>
              <w:spacing w:before="120"/>
              <w:ind w:left="180"/>
            </w:pPr>
            <w:r>
              <w:t>C. Describe below the area where substance(s) will be used and the method of posting as a designated area.</w:t>
            </w:r>
          </w:p>
          <w:p w:rsidR="002F0B6A" w:rsidRDefault="002F0B6A" w:rsidP="00235036">
            <w:pPr>
              <w:spacing w:before="120"/>
              <w:ind w:left="180"/>
            </w:pPr>
          </w:p>
          <w:p w:rsidR="002F0B6A" w:rsidRDefault="002F0B6A" w:rsidP="00235036">
            <w:pPr>
              <w:ind w:left="180"/>
            </w:pPr>
          </w:p>
          <w:p w:rsidR="002F0B6A" w:rsidRDefault="002F0B6A" w:rsidP="00235036">
            <w:pPr>
              <w:spacing w:after="120"/>
              <w:ind w:left="180"/>
            </w:pPr>
            <w:r>
              <w:t>D. Location where substances will be stored:</w:t>
            </w:r>
          </w:p>
          <w:p w:rsidR="002F0B6A" w:rsidRDefault="002F0B6A" w:rsidP="00235036">
            <w:pPr>
              <w:ind w:left="180"/>
            </w:pPr>
            <w:r>
              <w:t>E. Storage Method/Precautions</w:t>
            </w:r>
          </w:p>
          <w:p w:rsidR="002F0B6A" w:rsidRDefault="002F0B6A" w:rsidP="00235036">
            <w:pPr>
              <w:ind w:left="180"/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refrigerator/freezer</w:t>
            </w:r>
            <w:r>
              <w:tab/>
            </w:r>
            <w:r>
              <w:tab/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hood</w:t>
            </w:r>
          </w:p>
          <w:p w:rsidR="002F0B6A" w:rsidRDefault="002F0B6A" w:rsidP="00235036">
            <w:pPr>
              <w:ind w:left="180"/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double containment</w:t>
            </w:r>
            <w:r>
              <w:tab/>
            </w:r>
            <w:r>
              <w:tab/>
              <w:t xml:space="preserve">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vented cabinet</w:t>
            </w:r>
          </w:p>
          <w:p w:rsidR="002F0B6A" w:rsidRDefault="002F0B6A" w:rsidP="00235036">
            <w:pPr>
              <w:ind w:left="180"/>
              <w:rPr>
                <w:b/>
                <w:bCs/>
                <w:sz w:val="28"/>
              </w:rPr>
            </w:pP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flammable liquid storage cabinet</w:t>
            </w:r>
            <w:r>
              <w:tab/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t>other, describe:</w:t>
            </w:r>
          </w:p>
        </w:tc>
      </w:tr>
      <w:tr w:rsidR="002F0B6A" w:rsidTr="002F0B6A">
        <w:trPr>
          <w:trHeight w:val="1610"/>
          <w:jc w:val="center"/>
        </w:trPr>
        <w:tc>
          <w:tcPr>
            <w:tcW w:w="11160" w:type="dxa"/>
            <w:gridSpan w:val="4"/>
          </w:tcPr>
          <w:p w:rsidR="002F0B6A" w:rsidRDefault="002F0B6A" w:rsidP="00235036">
            <w:pPr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 Emergency Equipment</w:t>
            </w:r>
          </w:p>
          <w:p w:rsidR="002F0B6A" w:rsidRDefault="002F0B6A" w:rsidP="00235036">
            <w:pPr>
              <w:spacing w:after="120"/>
              <w:ind w:left="180"/>
            </w:pPr>
            <w:r>
              <w:t xml:space="preserve">A. Spill control materials readily available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2F0B6A" w:rsidRDefault="002F0B6A" w:rsidP="00235036">
            <w:pPr>
              <w:ind w:left="180"/>
            </w:pPr>
            <w:r>
              <w:t xml:space="preserve">B. First aid equipment readily available        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</w:t>
            </w:r>
          </w:p>
          <w:p w:rsidR="002F0B6A" w:rsidRDefault="002F0B6A" w:rsidP="00235036">
            <w:pPr>
              <w:spacing w:before="120"/>
              <w:ind w:left="180"/>
            </w:pPr>
            <w:r>
              <w:t xml:space="preserve">C. Any specialized spill/first aid equipment needed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  </w:t>
            </w:r>
          </w:p>
          <w:p w:rsidR="002F0B6A" w:rsidRDefault="002F0B6A" w:rsidP="00235036">
            <w:pPr>
              <w:spacing w:before="120" w:line="360" w:lineRule="auto"/>
              <w:ind w:left="187"/>
              <w:rPr>
                <w:b/>
                <w:bCs/>
                <w:sz w:val="28"/>
              </w:rPr>
            </w:pPr>
            <w:r>
              <w:t>If so, describe:</w:t>
            </w:r>
          </w:p>
        </w:tc>
      </w:tr>
      <w:tr w:rsidR="002F0B6A" w:rsidTr="002F0B6A">
        <w:trPr>
          <w:trHeight w:val="1565"/>
          <w:jc w:val="center"/>
        </w:trPr>
        <w:tc>
          <w:tcPr>
            <w:tcW w:w="11160" w:type="dxa"/>
            <w:gridSpan w:val="4"/>
          </w:tcPr>
          <w:p w:rsidR="002F0B6A" w:rsidRDefault="002F0B6A" w:rsidP="00235036">
            <w:pPr>
              <w:spacing w:before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 Waste Disposal</w:t>
            </w:r>
          </w:p>
          <w:p w:rsidR="002F0B6A" w:rsidRDefault="002F0B6A" w:rsidP="00235036">
            <w:pPr>
              <w:spacing w:after="120"/>
              <w:ind w:left="180"/>
            </w:pPr>
            <w:r>
              <w:t xml:space="preserve">A. In-lab neutralization          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  <w:r>
              <w:tab/>
              <w:t xml:space="preserve">B. Deactivation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  <w:r>
              <w:tab/>
            </w:r>
          </w:p>
          <w:p w:rsidR="002F0B6A" w:rsidRDefault="002F0B6A" w:rsidP="00235036">
            <w:pPr>
              <w:spacing w:after="120"/>
              <w:ind w:left="180"/>
            </w:pPr>
            <w:r>
              <w:t xml:space="preserve">C. Dispose as hazardous waste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Yes    </w:t>
            </w:r>
            <w:r w:rsidRPr="007439C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9CE">
              <w:rPr>
                <w:sz w:val="22"/>
                <w:szCs w:val="22"/>
              </w:rPr>
              <w:instrText xml:space="preserve"> FORMCHECKBOX </w:instrText>
            </w:r>
            <w:r w:rsidRPr="007439CE">
              <w:rPr>
                <w:sz w:val="22"/>
                <w:szCs w:val="22"/>
              </w:rPr>
            </w:r>
            <w:r w:rsidRPr="007439CE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No</w:t>
            </w:r>
          </w:p>
          <w:p w:rsidR="002F0B6A" w:rsidRDefault="002F0B6A" w:rsidP="00235036">
            <w:pPr>
              <w:spacing w:after="120" w:line="360" w:lineRule="auto"/>
              <w:ind w:left="187"/>
              <w:rPr>
                <w:b/>
                <w:bCs/>
                <w:sz w:val="28"/>
              </w:rPr>
            </w:pPr>
            <w:r>
              <w:tab/>
              <w:t>If yes, estimate rate of waste generation (e.g., grams or liters/month):</w:t>
            </w:r>
          </w:p>
        </w:tc>
      </w:tr>
      <w:tr w:rsidR="002F0B6A" w:rsidTr="002F0B6A">
        <w:trPr>
          <w:trHeight w:val="1043"/>
          <w:jc w:val="center"/>
        </w:trPr>
        <w:tc>
          <w:tcPr>
            <w:tcW w:w="11160" w:type="dxa"/>
            <w:gridSpan w:val="4"/>
          </w:tcPr>
          <w:p w:rsidR="002F0B6A" w:rsidRDefault="002F0B6A" w:rsidP="00235036">
            <w:pPr>
              <w:spacing w:after="120"/>
              <w:ind w:left="18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 Authorization</w:t>
            </w:r>
          </w:p>
          <w:p w:rsidR="002F0B6A" w:rsidRPr="00374D84" w:rsidRDefault="002F0B6A" w:rsidP="00235036">
            <w:pPr>
              <w:spacing w:after="120"/>
              <w:ind w:left="180"/>
            </w:pPr>
            <w:r>
              <w:t>This individual has demonstrated an understanding of the hazards of the listed substance and plans to handle the substance in a manner that minimizes risk to health and property.  He/she is authorized to use the substance in the manner described</w:t>
            </w:r>
          </w:p>
        </w:tc>
      </w:tr>
      <w:tr w:rsidR="002F0B6A" w:rsidTr="002F0B6A">
        <w:trPr>
          <w:trHeight w:val="323"/>
          <w:jc w:val="center"/>
        </w:trPr>
        <w:tc>
          <w:tcPr>
            <w:tcW w:w="5580" w:type="dxa"/>
            <w:gridSpan w:val="2"/>
          </w:tcPr>
          <w:p w:rsidR="002F0B6A" w:rsidRPr="00374D84" w:rsidRDefault="002F0B6A" w:rsidP="00235036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5580" w:type="dxa"/>
            <w:gridSpan w:val="2"/>
          </w:tcPr>
          <w:p w:rsidR="002F0B6A" w:rsidRPr="00374D84" w:rsidRDefault="002F0B6A" w:rsidP="00235036">
            <w:pPr>
              <w:spacing w:after="120"/>
              <w:ind w:left="180"/>
              <w:rPr>
                <w:b/>
                <w:bCs/>
              </w:rPr>
            </w:pPr>
          </w:p>
        </w:tc>
      </w:tr>
      <w:tr w:rsidR="002F0B6A" w:rsidTr="002F0B6A">
        <w:trPr>
          <w:trHeight w:val="322"/>
          <w:jc w:val="center"/>
        </w:trPr>
        <w:tc>
          <w:tcPr>
            <w:tcW w:w="5580" w:type="dxa"/>
            <w:gridSpan w:val="2"/>
          </w:tcPr>
          <w:p w:rsidR="002F0B6A" w:rsidRPr="00374D84" w:rsidRDefault="002F0B6A" w:rsidP="00235036">
            <w:pPr>
              <w:spacing w:after="12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 Supervisor Signature/Date</w:t>
            </w:r>
          </w:p>
        </w:tc>
        <w:tc>
          <w:tcPr>
            <w:tcW w:w="5580" w:type="dxa"/>
            <w:gridSpan w:val="2"/>
          </w:tcPr>
          <w:p w:rsidR="002F0B6A" w:rsidRPr="00374D84" w:rsidRDefault="002F0B6A" w:rsidP="00235036">
            <w:pPr>
              <w:spacing w:after="12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DCHO Signature/Date</w:t>
            </w:r>
          </w:p>
        </w:tc>
      </w:tr>
      <w:tr w:rsidR="002F0B6A" w:rsidTr="002F0B6A">
        <w:trPr>
          <w:trHeight w:val="195"/>
          <w:jc w:val="center"/>
        </w:trPr>
        <w:tc>
          <w:tcPr>
            <w:tcW w:w="3720" w:type="dxa"/>
          </w:tcPr>
          <w:p w:rsidR="002F0B6A" w:rsidRPr="00374D84" w:rsidRDefault="002F0B6A" w:rsidP="00235036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3720" w:type="dxa"/>
            <w:gridSpan w:val="2"/>
          </w:tcPr>
          <w:p w:rsidR="002F0B6A" w:rsidRPr="00374D84" w:rsidRDefault="002F0B6A" w:rsidP="00235036">
            <w:pPr>
              <w:spacing w:after="120"/>
              <w:ind w:left="180"/>
              <w:rPr>
                <w:b/>
                <w:bCs/>
              </w:rPr>
            </w:pPr>
          </w:p>
        </w:tc>
        <w:tc>
          <w:tcPr>
            <w:tcW w:w="3720" w:type="dxa"/>
          </w:tcPr>
          <w:p w:rsidR="002F0B6A" w:rsidRPr="00374D84" w:rsidRDefault="002F0B6A" w:rsidP="00235036">
            <w:pPr>
              <w:spacing w:after="120"/>
              <w:ind w:left="180"/>
              <w:rPr>
                <w:b/>
                <w:bCs/>
              </w:rPr>
            </w:pPr>
          </w:p>
        </w:tc>
      </w:tr>
      <w:tr w:rsidR="002F0B6A" w:rsidTr="002F0B6A">
        <w:trPr>
          <w:trHeight w:val="195"/>
          <w:jc w:val="center"/>
        </w:trPr>
        <w:tc>
          <w:tcPr>
            <w:tcW w:w="3720" w:type="dxa"/>
          </w:tcPr>
          <w:p w:rsidR="002F0B6A" w:rsidRPr="00374D84" w:rsidRDefault="002F0B6A" w:rsidP="0023503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EHS Approval:  Name</w:t>
            </w:r>
          </w:p>
        </w:tc>
        <w:tc>
          <w:tcPr>
            <w:tcW w:w="3720" w:type="dxa"/>
            <w:gridSpan w:val="2"/>
          </w:tcPr>
          <w:p w:rsidR="002F0B6A" w:rsidRPr="00374D84" w:rsidRDefault="002F0B6A" w:rsidP="0023503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720" w:type="dxa"/>
          </w:tcPr>
          <w:p w:rsidR="002F0B6A" w:rsidRPr="00374D84" w:rsidRDefault="002F0B6A" w:rsidP="0023503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</w:tbl>
    <w:p w:rsidR="002F0B6A" w:rsidRPr="002F0B6A" w:rsidRDefault="002F0B6A" w:rsidP="002F0B6A"/>
    <w:sectPr w:rsidR="002F0B6A" w:rsidRPr="002F0B6A" w:rsidSect="00A817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6A"/>
    <w:rsid w:val="00062C9E"/>
    <w:rsid w:val="00194B00"/>
    <w:rsid w:val="002F0B6A"/>
    <w:rsid w:val="00474E98"/>
    <w:rsid w:val="006231F5"/>
    <w:rsid w:val="00636AEA"/>
    <w:rsid w:val="006C497B"/>
    <w:rsid w:val="00A81742"/>
    <w:rsid w:val="00B00743"/>
    <w:rsid w:val="00B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B6A"/>
    <w:pPr>
      <w:keepNext/>
      <w:tabs>
        <w:tab w:val="left" w:pos="-1080"/>
        <w:tab w:val="left" w:pos="-720"/>
        <w:tab w:val="left" w:pos="0"/>
        <w:tab w:val="left" w:pos="720"/>
        <w:tab w:val="left" w:pos="1080"/>
      </w:tabs>
      <w:autoSpaceDE w:val="0"/>
      <w:autoSpaceDN w:val="0"/>
      <w:adjustRightInd w:val="0"/>
      <w:ind w:left="2880" w:hanging="288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0B6A"/>
    <w:pPr>
      <w:keepNext/>
      <w:spacing w:line="240" w:lineRule="exact"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B6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F0B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2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B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0B6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B6A"/>
    <w:pPr>
      <w:keepNext/>
      <w:tabs>
        <w:tab w:val="left" w:pos="-1080"/>
        <w:tab w:val="left" w:pos="-720"/>
        <w:tab w:val="left" w:pos="0"/>
        <w:tab w:val="left" w:pos="720"/>
        <w:tab w:val="left" w:pos="1080"/>
      </w:tabs>
      <w:autoSpaceDE w:val="0"/>
      <w:autoSpaceDN w:val="0"/>
      <w:adjustRightInd w:val="0"/>
      <w:ind w:left="2880" w:hanging="288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0B6A"/>
    <w:pPr>
      <w:keepNext/>
      <w:spacing w:line="240" w:lineRule="exact"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B6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F0B6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2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B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0B6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College</dc:creator>
  <cp:lastModifiedBy>Hamilton College</cp:lastModifiedBy>
  <cp:revision>2</cp:revision>
  <dcterms:created xsi:type="dcterms:W3CDTF">2012-01-20T19:52:00Z</dcterms:created>
  <dcterms:modified xsi:type="dcterms:W3CDTF">2012-01-20T19:52:00Z</dcterms:modified>
</cp:coreProperties>
</file>